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85" w:rsidRDefault="009B5BF3" w:rsidP="009B5BF3">
      <w:pPr>
        <w:jc w:val="both"/>
      </w:pPr>
      <w:r>
        <w:t xml:space="preserve">                                                            </w:t>
      </w:r>
      <w:r w:rsidR="00306585">
        <w:t xml:space="preserve">KLAUZULA INFORMACYJNA </w:t>
      </w:r>
    </w:p>
    <w:p w:rsidR="009B5BF3" w:rsidRDefault="009B5BF3" w:rsidP="009B5BF3">
      <w:pPr>
        <w:jc w:val="both"/>
      </w:pPr>
    </w:p>
    <w:p w:rsidR="009B5BF3" w:rsidRDefault="00306585" w:rsidP="009B5BF3">
      <w:pPr>
        <w:jc w:val="both"/>
      </w:pPr>
      <w:r>
        <w:t xml:space="preserve"> 1) Administratorem danych osobowych jest </w:t>
      </w:r>
      <w:r w:rsidR="009B5BF3">
        <w:t xml:space="preserve">Stowarzyszenie Sportowe </w:t>
      </w:r>
      <w:proofErr w:type="spellStart"/>
      <w:r w:rsidR="009B5BF3">
        <w:t>Altius</w:t>
      </w:r>
      <w:proofErr w:type="spellEnd"/>
      <w:r w:rsidR="009B5BF3">
        <w:t xml:space="preserve"> Wrocław ul. Zemska 40/14 54- 438 Wrocław</w:t>
      </w:r>
    </w:p>
    <w:p w:rsidR="00306585" w:rsidRDefault="00306585" w:rsidP="009B5BF3">
      <w:pPr>
        <w:jc w:val="both"/>
      </w:pPr>
      <w:r>
        <w:t>2) Dane kontaktowe inspektora ochrony dan</w:t>
      </w:r>
      <w:r w:rsidR="009B5BF3">
        <w:t xml:space="preserve">ych Stowarzyszenie Sportowe </w:t>
      </w:r>
      <w:proofErr w:type="spellStart"/>
      <w:r w:rsidR="009B5BF3">
        <w:t>Altius</w:t>
      </w:r>
      <w:proofErr w:type="spellEnd"/>
      <w:r w:rsidR="009B5BF3">
        <w:t xml:space="preserve"> </w:t>
      </w:r>
      <w:r w:rsidR="005F7452">
        <w:t>:Altius@op.pl</w:t>
      </w:r>
    </w:p>
    <w:p w:rsidR="00306585" w:rsidRDefault="00306585" w:rsidP="009B5BF3">
      <w:pPr>
        <w:jc w:val="both"/>
      </w:pPr>
      <w:r>
        <w:t xml:space="preserve">3) Cele i podstawy przetwarzania </w:t>
      </w:r>
    </w:p>
    <w:p w:rsidR="00306585" w:rsidRDefault="00306585" w:rsidP="009B5BF3">
      <w:pPr>
        <w:jc w:val="both"/>
      </w:pPr>
      <w:r>
        <w:t xml:space="preserve">Administrator przetwarza dane osobowe w celu realizacji obowiązków prawnych nałożonych na administratora danych na podstawie art. 6 ust. 1 </w:t>
      </w:r>
      <w:proofErr w:type="spellStart"/>
      <w:r>
        <w:t>pkt</w:t>
      </w:r>
      <w:proofErr w:type="spellEnd"/>
      <w:r>
        <w:t xml:space="preserve"> c RODO w zw. z ustawą  z dnia 2 marca 2020 r. o szczególnych rozwiązaniach związanych z zapobieganiem, przeciwdziałaniem i zwalczaniem COVID-19, innych chorób zakaźnych oraz wywołanych nimi sytuacji kryzysowych (</w:t>
      </w:r>
      <w:proofErr w:type="spellStart"/>
      <w:r>
        <w:t>Dz.U</w:t>
      </w:r>
      <w:proofErr w:type="spellEnd"/>
      <w:r>
        <w:t>. z 2020 r., poz. 374 ze zm.) oraz rozporządzeniem Rady Ministrów z dnia 2 maja 2020 r. w sprawie ustanowienia określonych ograniczeń, nakazów i zakazów w związku z wystąpieniem stanu epidemii (</w:t>
      </w:r>
      <w:proofErr w:type="spellStart"/>
      <w:r>
        <w:t>Dz.U</w:t>
      </w:r>
      <w:proofErr w:type="spellEnd"/>
      <w:r>
        <w:t xml:space="preserve">. z 2020 r., poz. 792), </w:t>
      </w:r>
    </w:p>
    <w:p w:rsidR="00306585" w:rsidRDefault="00306585" w:rsidP="009B5BF3">
      <w:pPr>
        <w:jc w:val="both"/>
      </w:pPr>
      <w:r>
        <w:t xml:space="preserve">4) Odbiorcy danych. </w:t>
      </w:r>
    </w:p>
    <w:p w:rsidR="00306585" w:rsidRDefault="00306585" w:rsidP="009B5BF3">
      <w:pPr>
        <w:jc w:val="both"/>
      </w:pPr>
      <w:r>
        <w:t xml:space="preserve">Administrator udostępnia dane osobowe jedynie służbom publicznym, zgodnie z obowiązującymi przepisami prawa. </w:t>
      </w:r>
    </w:p>
    <w:p w:rsidR="00306585" w:rsidRDefault="00306585" w:rsidP="009B5BF3">
      <w:pPr>
        <w:jc w:val="both"/>
      </w:pPr>
      <w:r>
        <w:t xml:space="preserve">5) Przekazywanie danych do państw trzecich lub organizacji międzynarodowych. </w:t>
      </w:r>
    </w:p>
    <w:p w:rsidR="00306585" w:rsidRDefault="00306585" w:rsidP="009B5BF3">
      <w:pPr>
        <w:jc w:val="both"/>
      </w:pPr>
      <w:r>
        <w:t xml:space="preserve">Administrator nie przekazuje danych poza teren Polski/ UE/ Europejskiego Obszaru Gospodarczego. </w:t>
      </w:r>
    </w:p>
    <w:p w:rsidR="00306585" w:rsidRDefault="00306585" w:rsidP="009B5BF3">
      <w:pPr>
        <w:jc w:val="both"/>
      </w:pPr>
      <w:r>
        <w:t xml:space="preserve">6) Prawa: </w:t>
      </w:r>
    </w:p>
    <w:p w:rsidR="00306585" w:rsidRDefault="00306585" w:rsidP="009B5BF3">
      <w:pPr>
        <w:jc w:val="both"/>
      </w:pPr>
      <w:r>
        <w:t xml:space="preserve">a. Prawo dostępu do swoich danych oraz otrzymania ich kopii; b. Prawo do sprostowania (poprawiania ) swoich danych; c. Prawo do ograniczenia przetwarzania danych; d. Prawo do przenoszenia danych; e. Prawo do Prezesa Urzędu Ochrony Danych Osobowych, ul. Stawki 2; 00-193 Warszawa; https://www.uodo.gov.pl/pl/p/kontakt; tel. (22) 531 03 00 - gdy uznają, że przetwarzanie Państwa danych osobowych narusza przepisy RODO lub inne przepisy dotyczące przetwarzania danych osobowych. </w:t>
      </w:r>
    </w:p>
    <w:p w:rsidR="009B5BF3" w:rsidRDefault="00306585" w:rsidP="009B5BF3">
      <w:pPr>
        <w:jc w:val="both"/>
      </w:pPr>
      <w:r>
        <w:t xml:space="preserve"> 7) Czas przetwarzania: </w:t>
      </w:r>
    </w:p>
    <w:p w:rsidR="00306585" w:rsidRDefault="00306585" w:rsidP="009B5BF3">
      <w:pPr>
        <w:jc w:val="both"/>
      </w:pPr>
      <w:r>
        <w:t xml:space="preserve">Dane będą przetwarzane przez czas korzystania z obiektu, nie dłużej niż jeden miesiąc od dnia skorzystania z obiektu. </w:t>
      </w:r>
    </w:p>
    <w:p w:rsidR="00306585" w:rsidRDefault="00306585" w:rsidP="009B5BF3">
      <w:pPr>
        <w:jc w:val="both"/>
      </w:pPr>
      <w:r>
        <w:t xml:space="preserve"> 8) Podanie danych jest niezbędne by móc korzystać z obiektu. Niepodanie danych skutkować będzie brakiem możliwości korzystania z obiektu. </w:t>
      </w:r>
    </w:p>
    <w:p w:rsidR="00306585" w:rsidRDefault="00306585" w:rsidP="009B5BF3">
      <w:pPr>
        <w:jc w:val="both"/>
      </w:pPr>
      <w:r>
        <w:t xml:space="preserve"> 9) Dane osobowe nie będą przetwarzane automatycznie ani profilowane. </w:t>
      </w:r>
    </w:p>
    <w:p w:rsidR="00E82B5F" w:rsidRDefault="00E82B5F" w:rsidP="009B5BF3">
      <w:pPr>
        <w:jc w:val="both"/>
      </w:pPr>
    </w:p>
    <w:sectPr w:rsidR="00E82B5F" w:rsidSect="00E8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585"/>
    <w:rsid w:val="00306585"/>
    <w:rsid w:val="005F7452"/>
    <w:rsid w:val="009B5BF3"/>
    <w:rsid w:val="00E8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Kubacki</dc:creator>
  <cp:lastModifiedBy>Rafał Kubacki</cp:lastModifiedBy>
  <cp:revision>1</cp:revision>
  <dcterms:created xsi:type="dcterms:W3CDTF">2020-05-16T07:33:00Z</dcterms:created>
  <dcterms:modified xsi:type="dcterms:W3CDTF">2020-05-16T08:13:00Z</dcterms:modified>
</cp:coreProperties>
</file>